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______________ Г.Ф.Саттарова</w:t>
            </w:r>
          </w:p>
          <w:p w:rsidR="00D261D9" w:rsidRPr="00D261D9" w:rsidRDefault="002F0687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31.08.2024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 З.М.Давлетбаев</w:t>
            </w:r>
          </w:p>
          <w:p w:rsidR="000902FB" w:rsidRPr="00D261D9" w:rsidRDefault="002F0687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31.08.2024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D86B76">
        <w:rPr>
          <w:bCs/>
          <w:sz w:val="32"/>
          <w:szCs w:val="32"/>
          <w:u w:val="single"/>
        </w:rPr>
        <w:t>«23.02.07 Техническое обслуживание и ремонт двигателей, систем и агрегатов автомобилей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2F06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6A3041" w:rsidRPr="0051300B" w:rsidRDefault="006A3041" w:rsidP="006A3041">
      <w:pPr>
        <w:jc w:val="center"/>
        <w:rPr>
          <w:color w:val="000000" w:themeColor="text1"/>
          <w:sz w:val="28"/>
          <w:szCs w:val="28"/>
        </w:rPr>
      </w:pPr>
      <w:r w:rsidRPr="0051300B">
        <w:rPr>
          <w:color w:val="000000" w:themeColor="text1"/>
          <w:sz w:val="28"/>
          <w:szCs w:val="28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C75801" w:rsidRPr="00C75801" w:rsidRDefault="00C75801" w:rsidP="00C75801">
      <w:pPr>
        <w:jc w:val="center"/>
        <w:rPr>
          <w:color w:val="000000" w:themeColor="text1"/>
          <w:sz w:val="28"/>
          <w:szCs w:val="28"/>
        </w:rPr>
      </w:pPr>
      <w:r w:rsidRPr="00C75801">
        <w:rPr>
          <w:color w:val="000000" w:themeColor="text1"/>
          <w:sz w:val="28"/>
          <w:szCs w:val="28"/>
        </w:rPr>
        <w:t>Содержание рабочей п</w:t>
      </w:r>
      <w:r>
        <w:rPr>
          <w:color w:val="000000" w:themeColor="text1"/>
          <w:sz w:val="28"/>
          <w:szCs w:val="28"/>
        </w:rPr>
        <w:t xml:space="preserve">рограммы по предмету "Русский язык </w:t>
      </w:r>
      <w:r w:rsidRPr="00C75801">
        <w:rPr>
          <w:color w:val="000000" w:themeColor="text1"/>
          <w:sz w:val="28"/>
          <w:szCs w:val="28"/>
        </w:rPr>
        <w:t>" разработано на основе синхронизации образовательных результатов ФГОС СОО (личностных, предметных, метапредметных) и ФГОС СПО (ОК ПК) с учетом интеграции, интенсификации, профессионализации и цифровизации соде</w:t>
      </w:r>
      <w:r w:rsidR="00912E65">
        <w:rPr>
          <w:color w:val="000000" w:themeColor="text1"/>
          <w:sz w:val="28"/>
          <w:szCs w:val="28"/>
        </w:rPr>
        <w:t xml:space="preserve">ржания предмета "Русский язык </w:t>
      </w:r>
      <w:bookmarkStart w:id="0" w:name="_GoBack"/>
      <w:bookmarkEnd w:id="0"/>
      <w:r w:rsidRPr="00C75801">
        <w:rPr>
          <w:color w:val="000000" w:themeColor="text1"/>
          <w:sz w:val="28"/>
          <w:szCs w:val="28"/>
        </w:rPr>
        <w:t>" и содержания "МДК 01.01."</w:t>
      </w:r>
    </w:p>
    <w:p w:rsidR="002F0687" w:rsidRPr="0051300B" w:rsidRDefault="00C75801" w:rsidP="00C75801">
      <w:pPr>
        <w:jc w:val="center"/>
        <w:rPr>
          <w:color w:val="000000" w:themeColor="text1"/>
          <w:sz w:val="28"/>
          <w:szCs w:val="28"/>
        </w:rPr>
      </w:pPr>
      <w:r w:rsidRPr="00C75801">
        <w:rPr>
          <w:color w:val="000000" w:themeColor="text1"/>
          <w:sz w:val="28"/>
          <w:szCs w:val="28"/>
        </w:rPr>
        <w:t>Тематика индивидуальных  проектов учитывает специфику получаемой специальности.</w:t>
      </w:r>
    </w:p>
    <w:p w:rsidR="002F0687" w:rsidRDefault="002F0687" w:rsidP="00F729F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Гаянова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 w:rsidR="00B826BC">
        <w:rPr>
          <w:sz w:val="28"/>
          <w:szCs w:val="28"/>
        </w:rPr>
        <w:t xml:space="preserve">   Педагогическим Советом ГАПОУ «ААПК» </w:t>
      </w:r>
      <w:r w:rsidR="006310A2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6310A2">
        <w:rPr>
          <w:sz w:val="28"/>
          <w:szCs w:val="28"/>
        </w:rPr>
        <w:t>31.08</w:t>
      </w:r>
      <w:r w:rsidR="00884E3B">
        <w:rPr>
          <w:sz w:val="28"/>
          <w:szCs w:val="28"/>
        </w:rPr>
        <w:t>.2024</w:t>
      </w:r>
      <w:r w:rsidR="002948CE">
        <w:rPr>
          <w:sz w:val="28"/>
          <w:szCs w:val="28"/>
        </w:rPr>
        <w:t>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Программа учебной дисциплины является частью программы подготовки специалистов среднего звена  по специальности: 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D86B76" w:rsidRPr="00D86B76">
        <w:t xml:space="preserve"> </w:t>
      </w:r>
      <w:r w:rsidR="00D86B76" w:rsidRPr="00D86B76">
        <w:rPr>
          <w:sz w:val="28"/>
          <w:szCs w:val="28"/>
        </w:rPr>
        <w:t>«23.02.07 Техническое обслуживание и ремонт двигателей, систем и агрегатов автомобилей»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Метапредметные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  <w:t>сформированность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  <w:t>сформированность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</w:t>
      </w:r>
      <w:r w:rsidR="00884E3B">
        <w:rPr>
          <w:b/>
          <w:color w:val="000000"/>
          <w:sz w:val="28"/>
          <w:szCs w:val="28"/>
        </w:rPr>
        <w:t xml:space="preserve"> и профессиональных компетенций</w:t>
      </w:r>
      <w:r w:rsidRPr="00AC4184">
        <w:rPr>
          <w:b/>
          <w:color w:val="000000"/>
          <w:sz w:val="28"/>
          <w:szCs w:val="28"/>
        </w:rPr>
        <w:t>: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/>
          <w:bCs/>
          <w:color w:val="000000"/>
        </w:rPr>
        <w:tab/>
      </w:r>
      <w:r w:rsidRPr="000E7D9D">
        <w:rPr>
          <w:rFonts w:ascii="Calibri" w:hAnsi="Calibri" w:cs="Calibri"/>
          <w:bCs/>
          <w:color w:val="000000"/>
        </w:rPr>
        <w:t>ОК 02</w:t>
      </w:r>
      <w:r w:rsidRPr="000E7D9D">
        <w:rPr>
          <w:rFonts w:ascii="Calibri" w:hAnsi="Calibri" w:cs="Calibri"/>
          <w:bCs/>
          <w:color w:val="000000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  <w:t>ОК 03</w:t>
      </w:r>
      <w:r w:rsidRPr="000E7D9D">
        <w:rPr>
          <w:rFonts w:ascii="Calibri" w:hAnsi="Calibri" w:cs="Calibri"/>
          <w:bCs/>
          <w:color w:val="000000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lastRenderedPageBreak/>
        <w:t>ОК 06</w:t>
      </w:r>
      <w:r w:rsidRPr="000E7D9D">
        <w:rPr>
          <w:rFonts w:ascii="Calibri" w:hAnsi="Calibri" w:cs="Calibri"/>
          <w:bCs/>
          <w:color w:val="000000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</w:r>
      <w:r w:rsidRPr="000E7D9D">
        <w:rPr>
          <w:rFonts w:ascii="Calibri" w:hAnsi="Calibri" w:cs="Calibri"/>
          <w:bCs/>
          <w:color w:val="000000"/>
        </w:rPr>
        <w:tab/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</w:r>
      <w:r w:rsidR="0041742C" w:rsidRPr="0041742C">
        <w:rPr>
          <w:rFonts w:ascii="Calibri" w:hAnsi="Calibri" w:cs="Calibri"/>
          <w:bCs/>
          <w:color w:val="000000"/>
        </w:rPr>
        <w:t>ОК 05</w:t>
      </w:r>
      <w:r w:rsidR="0041742C" w:rsidRPr="0041742C">
        <w:rPr>
          <w:rFonts w:ascii="Calibri" w:hAnsi="Calibri" w:cs="Calibri"/>
          <w:bCs/>
          <w:color w:val="000000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DD411B" w:rsidRPr="00DD411B" w:rsidRDefault="00DD411B" w:rsidP="00DD411B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DD411B" w:rsidRPr="00DD411B" w:rsidRDefault="00DD411B" w:rsidP="00DD411B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DD411B">
        <w:rPr>
          <w:rFonts w:ascii="Calibri" w:hAnsi="Calibri" w:cs="Calibri"/>
          <w:color w:val="000000"/>
        </w:rPr>
        <w:tab/>
      </w:r>
    </w:p>
    <w:p w:rsidR="00F94064" w:rsidRPr="00F94064" w:rsidRDefault="00DD411B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DD411B">
        <w:rPr>
          <w:rFonts w:ascii="Calibri" w:hAnsi="Calibri" w:cs="Calibri"/>
          <w:color w:val="000000"/>
        </w:rPr>
        <w:tab/>
      </w:r>
    </w:p>
    <w:p w:rsidR="007944BB" w:rsidRPr="00D46316" w:rsidRDefault="00D46316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D46316">
        <w:t>ПК 2.3</w:t>
      </w:r>
      <w:r w:rsidRPr="00D46316">
        <w:tab/>
        <w:t>Проводить ремонт электрооборудования и электронных систем автомобилей в соответствии с технологической документацией</w:t>
      </w:r>
    </w:p>
    <w:p w:rsidR="007F2CD1" w:rsidRPr="00D46316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944BB" w:rsidRPr="00D46316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A243A1" w:rsidRDefault="00A24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84E3B" w:rsidRDefault="00884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94315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D463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p w:rsidR="00F9098A" w:rsidRDefault="00F9098A"/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A243A1" w:rsidTr="00A243A1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 , формированию которых способствует элемент программы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Язык как средство общения и форма существования национальной культуры.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A243A1" w:rsidRDefault="00A243A1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литературном языке и языковой норме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Значение русского языка при освоении профессий СПО и специальностей СПО.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 </w:t>
            </w:r>
            <w:r w:rsidR="0051300B">
              <w:rPr>
                <w:b/>
                <w:sz w:val="20"/>
                <w:szCs w:val="20"/>
              </w:rPr>
              <w:t>3</w:t>
            </w:r>
          </w:p>
          <w:p w:rsidR="001E4D7C" w:rsidRDefault="001E4D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>
              <w:rPr>
                <w:sz w:val="20"/>
                <w:szCs w:val="20"/>
              </w:rPr>
              <w:t>Язык и речь. Виды речевой деятельности. Речевая ситуация и ее компоненты.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</w:t>
            </w:r>
            <w:r>
              <w:rPr>
                <w:sz w:val="20"/>
                <w:szCs w:val="20"/>
              </w:rPr>
              <w:lastRenderedPageBreak/>
              <w:t>особенности: разговорный стиль речи, научный стиль речи,официально-деловой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</w:t>
            </w:r>
            <w:r>
              <w:rPr>
                <w:sz w:val="20"/>
                <w:szCs w:val="20"/>
              </w:rPr>
              <w:lastRenderedPageBreak/>
              <w:t>научного стиля: доклад, статья, сообщение и др.Официально-деловой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Текст.Типы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текста.Функционально-смысловые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Анализ основных стилевых разновидностей письменной и устной речи. Определение типа, стиля, жанра текста (по заданному способу).Анализ структуры текста.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Лингвостилистический (стилистический, речеведческий) анализ текста.Освоение видов переработки текста.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особенностей построения текста разных функциональных типов.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ОК6 </w:t>
            </w:r>
            <w:r w:rsidR="001E4D7C" w:rsidRPr="001E4D7C">
              <w:rPr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2.1.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Фонетические единицы.Орфоэпические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 Фонетический разбор слова.Орфоэпические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A243A1" w:rsidRDefault="00A243A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2.2.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Орфография. Правописание гласных в корнях слова.Правописание согласных в корнях слова.Орфография.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Буквы Ъ и Ь.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Правописание безударных гласных, звонких и глухих согласных.Правописание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ОК 5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A243A1" w:rsidRDefault="00A243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в лексической системе языка.Омонимы,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 выразительные средства языка. 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с точки зрения ее происхождения.Лексика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 ОК6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Активный и пассивный словарь.Фразеологизмы.Лексические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поговорки.Фразеологизмы.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Лингвистическое исследование лексических и фразеологи-ческих единиц — выведение алгоритма лексического ана-лиза.Наблюдение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употребления.Лексический и фразеологический анализ слова. Подбор текстов с изучаемым языковым явлением.Наблюдение над изобразительно-выразительными средствами лексики.</w:t>
            </w:r>
          </w:p>
          <w:p w:rsidR="00A243A1" w:rsidRDefault="00A243A1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заданных лексем,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Морфемика,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Морфемика.Словообразование.Употребление суффиксов и приставок в разных стилях речи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слова.Способы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>
              <w:rPr>
                <w:sz w:val="20"/>
                <w:szCs w:val="20"/>
              </w:rPr>
              <w:lastRenderedPageBreak/>
              <w:t>Понятие об этимологии. Словообразовательный анализ.Употребление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морфем и их функциями в тексте.Анализодноструктурных слов с морфемами-омонимами; сопоставление слов с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слов по словообразовательным гнездам, восстановление словообра-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41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текстов.Составление текстов (устных и письменных) с использованием однокоренных слов, слов одной структуры.Морфемный,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ОК2</w:t>
            </w:r>
          </w:p>
        </w:tc>
      </w:tr>
      <w:tr w:rsidR="00A243A1" w:rsidTr="00A243A1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прилагательное. Лексико-грамматические разряды имен прилагательных. Степени сравнения имен прилагательных. Правописание суффиксов и окончаний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имен прилагательных.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2.Правописание сложных прилагательных. Морфологический разбор имени прилагательного. Употребление форм имен прилагательных в речи.Морфологическийразбор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243A1" w:rsidTr="00A243A1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1.Имя 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Употребление числительных в речи. Сочетание числительных оба, обе, двое, трое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других с существительными разного рода.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форм.Морфологический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243A1" w:rsidTr="00A243A1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Наречие.Слова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тексте.Морфологический разбор наречия.Слова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A243A1" w:rsidTr="00A243A1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части речи.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5</w:t>
            </w:r>
          </w:p>
        </w:tc>
      </w:tr>
      <w:tr w:rsidR="00A243A1" w:rsidTr="00A243A1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Частица.Междометие.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A243A1" w:rsidRDefault="00A243A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Раздел7.</w:t>
            </w:r>
          </w:p>
          <w:p w:rsidR="00A243A1" w:rsidRDefault="00A243A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Тема7.1.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словосочетаний.Синтаксический разбор словосочетаний.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>
              <w:t xml:space="preserve">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Словосочетания профессиональной направленности .Наблюдение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 Синтаксический разбор простого предложения.</w:t>
            </w:r>
          </w:p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>
              <w:rPr>
                <w:sz w:val="20"/>
                <w:szCs w:val="20"/>
              </w:rPr>
              <w:lastRenderedPageBreak/>
              <w:t>предложения. Анализ роли простых и сложных предложений в текстообразовании. Сопоставление устной и письменной речи.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513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 5</w:t>
            </w:r>
            <w:r w:rsidR="00A243A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Грамматическая основа.Второстепенные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тексте.Второстепенные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ОК6 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речи.Синтаксический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666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обстоятельствами/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A243A1" w:rsidRDefault="00A243A1">
            <w:pPr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 Составление связного высказывания с использованием предложений определённой структуры, в том числе на профессиональную 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предложения.Синтаксический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A243A1" w:rsidRDefault="00A243A1">
            <w:pPr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 3  </w:t>
            </w:r>
          </w:p>
        </w:tc>
      </w:tr>
      <w:tr w:rsidR="00A243A1" w:rsidTr="00A243A1">
        <w:trPr>
          <w:trHeight w:val="211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A243A1" w:rsidRDefault="00A243A1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>
              <w:rPr>
                <w:sz w:val="20"/>
                <w:szCs w:val="20"/>
              </w:rPr>
              <w:t xml:space="preserve">Виды сложных предложений </w:t>
            </w:r>
            <w:r>
              <w:rPr>
                <w:sz w:val="20"/>
                <w:szCs w:val="20"/>
              </w:rPr>
              <w:lastRenderedPageBreak/>
              <w:t xml:space="preserve">Синтаксический разбор предложений. Знаки препинания в сложных предложениях </w:t>
            </w:r>
            <w:r>
              <w:rPr>
                <w:b/>
                <w:color w:val="FF0000"/>
                <w:sz w:val="20"/>
                <w:szCs w:val="20"/>
              </w:rPr>
              <w:t>( в  том числе в предложениях и текстах профессиональной направленности)</w:t>
            </w:r>
            <w: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1E4D7C">
            <w:pPr>
              <w:jc w:val="center"/>
              <w:rPr>
                <w:b/>
                <w:sz w:val="20"/>
                <w:szCs w:val="20"/>
              </w:rPr>
            </w:pPr>
            <w:r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Знаки препинания при обращении. </w:t>
            </w:r>
            <w:r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передачи авторского отношения к нему в сфере специальности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13</w:t>
            </w:r>
            <w:r w:rsidR="001E4D7C">
              <w:t xml:space="preserve"> </w:t>
            </w:r>
            <w:r w:rsidR="001E4D7C" w:rsidRPr="001E4D7C">
              <w:rPr>
                <w:b/>
                <w:sz w:val="20"/>
                <w:szCs w:val="20"/>
              </w:rPr>
              <w:t>ПК2.3</w:t>
            </w:r>
          </w:p>
        </w:tc>
      </w:tr>
      <w:tr w:rsidR="00A243A1" w:rsidTr="00A243A1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A243A1" w:rsidRDefault="00A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 Профессионально-ориентированное содержание</w:t>
            </w:r>
          </w:p>
          <w:p w:rsidR="00A243A1" w:rsidRDefault="00A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</w:p>
          <w:p w:rsidR="00A243A1" w:rsidRDefault="00A243A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ОК3</w:t>
            </w:r>
          </w:p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A243A1" w:rsidRDefault="00A243A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занятие. Терминология и профессиональная лексика. Язык специальности. Отраслевые терминологические словари.</w:t>
            </w:r>
          </w:p>
          <w:p w:rsidR="00A243A1" w:rsidRDefault="00A243A1" w:rsidP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Составление предложений, синтаксический анализ, пунктационный  анализ  по темам :</w:t>
            </w:r>
            <w:r w:rsidR="00943159">
              <w:t xml:space="preserve"> </w:t>
            </w:r>
            <w:r w:rsidR="00943159" w:rsidRPr="00943159">
              <w:rPr>
                <w:color w:val="FF0000"/>
                <w:sz w:val="20"/>
                <w:szCs w:val="20"/>
              </w:rPr>
              <w:t>ремонт электрооборудования и электронных систем автомобилей в соответствии с технологической документацией</w:t>
            </w:r>
          </w:p>
          <w:p w:rsidR="00A243A1" w:rsidRDefault="00A243A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5C7D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 3</w:t>
            </w: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43A1" w:rsidTr="00A243A1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43A1" w:rsidRDefault="00A24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пособие</w:t>
      </w:r>
      <w:r>
        <w:rPr>
          <w:bCs/>
          <w:sz w:val="28"/>
          <w:szCs w:val="28"/>
        </w:rPr>
        <w:t xml:space="preserve"> для подготовки к ЕГЭ: учеб.по</w:t>
      </w:r>
      <w:r w:rsidRPr="00855863">
        <w:rPr>
          <w:bCs/>
          <w:sz w:val="28"/>
          <w:szCs w:val="28"/>
        </w:rPr>
        <w:t>собие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учебни</w:t>
      </w:r>
      <w:r>
        <w:rPr>
          <w:bCs/>
          <w:sz w:val="28"/>
          <w:szCs w:val="28"/>
        </w:rPr>
        <w:t>к для учреждений сред.проф.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язык: сб. упражнений: учеб.пособие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Гольцова Н.Г., Шамшин И.В., Мищерина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Воителева Т.М. Русский язык: методические рекомен</w:t>
      </w:r>
      <w:r>
        <w:rPr>
          <w:bCs/>
          <w:sz w:val="28"/>
          <w:szCs w:val="28"/>
        </w:rPr>
        <w:t>дации: метод.пособие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Горбачевич К.С. Словарь трудностей современного русского языка. — СПб., 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Катлинская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Стилистический словарь вариантов. — 2-е изд., испр.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В.В.Виноградова / под ред. В.В.Лопатина. — 2-е изд., испр.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Лекант П.А., Леденева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>Ожегов С.И. Словарь русского языка. Около 60 000 слов и фразеологических выражений. — 25-е изд., испр. и доп. /под общ.ред. Л.И.Скворцова.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Через  дефис,  слитно  или  раздельно?:  словарь-справочник  русского  языка  /  сост. В.В.Бурцева.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www.uchportal.ru (Учительский портал.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www.Ucheba.com (Образовательный портал «Учеба»: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www.slovari.ru/dictsearch (Словари.ру).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(Экзамены.Нормативные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Бабайцева В.В. Русский </w:t>
      </w:r>
      <w:r w:rsidR="00C4597E">
        <w:rPr>
          <w:bCs/>
          <w:sz w:val="28"/>
          <w:szCs w:val="28"/>
        </w:rPr>
        <w:t>язык. 10-11 кл.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Рыбченкова Л.М. Русский язык. 10-11 кл.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Власенков А.И., Рыбченкова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>0-11 кл.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Шакирова Л.З. Русский язык. 10 кл. – Казан</w:t>
      </w:r>
      <w:r w:rsidR="00802813">
        <w:rPr>
          <w:bCs/>
          <w:sz w:val="28"/>
          <w:szCs w:val="28"/>
        </w:rPr>
        <w:t>ь, Магариф,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Измайлова Л.В., Демьянова Н.Н., Меньшикова Н.П. Русский язык и культура речи для педколледже</w:t>
      </w:r>
      <w:r w:rsidR="00802813">
        <w:rPr>
          <w:bCs/>
          <w:sz w:val="28"/>
          <w:szCs w:val="28"/>
        </w:rPr>
        <w:t>й.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 / По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>ие речи. 9 кл.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42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76"/>
        <w:gridCol w:w="5812"/>
        <w:gridCol w:w="3685"/>
      </w:tblGrid>
      <w:tr w:rsidR="005C7D60" w:rsidTr="005C7D60"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5C7D60" w:rsidRDefault="005C7D60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5C7D60" w:rsidRDefault="005C7D60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C7D60" w:rsidRDefault="005C7D60" w:rsidP="006E1A0F">
            <w:pPr>
              <w:jc w:val="center"/>
              <w:rPr>
                <w:b/>
              </w:rPr>
            </w:pPr>
            <w:r>
              <w:rPr>
                <w:b/>
              </w:rPr>
              <w:t>ОК ПК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5C7D60" w:rsidRDefault="005C7D60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5C7D60" w:rsidTr="005C7D60">
        <w:trPr>
          <w:trHeight w:val="3818"/>
        </w:trPr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</w:t>
            </w:r>
            <w:r>
              <w:lastRenderedPageBreak/>
              <w:t>Родину, свой язык и культуру, прошлое и настоящее многонационального народа России;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 xml:space="preserve">Метапредметные результаты </w:t>
            </w:r>
            <w:r>
              <w:lastRenderedPageBreak/>
              <w:t>освоения основной образовательной программы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формирование научного типа мышления, </w:t>
            </w:r>
            <w:r>
              <w:lastRenderedPageBreak/>
              <w:t>владение научной терминологией, ключевыми понятиями и методами;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целенаправленный поиск переноса средств и способов действия в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выбирать тематику и методы совместных действий с учетом общих интересов и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делать осознанный выбор, аргументировать его, брать ответственность за решение;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</w:t>
            </w:r>
            <w:r>
              <w:lastRenderedPageBreak/>
              <w:t>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  <w:t>сформированность знаний о признаках текста, его структуре, видах информации в тексте;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4)</w:t>
            </w:r>
            <w:r>
              <w:tab/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</w:t>
            </w:r>
            <w:r>
              <w:lastRenderedPageBreak/>
              <w:t>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  <w:t>сформированность представлений об аспектах культуры речи:</w:t>
            </w:r>
            <w:r>
              <w:tab/>
              <w:t>нормативном,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</w:t>
            </w:r>
            <w:r>
              <w:lastRenderedPageBreak/>
              <w:t>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  <w:p w:rsidR="005C7D60" w:rsidRDefault="005C7D60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C7D60" w:rsidRDefault="005C7D60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  <w:r w:rsidRPr="0041742C">
              <w:rPr>
                <w:bCs/>
              </w:rPr>
              <w:t>ОК 05</w:t>
            </w:r>
            <w:r w:rsidRPr="0041742C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  <w:r w:rsidRPr="0041742C">
              <w:rPr>
                <w:bCs/>
              </w:rPr>
              <w:t>ОК 05</w:t>
            </w:r>
            <w:r w:rsidRPr="0041742C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</w:p>
          <w:p w:rsidR="005C7D60" w:rsidRDefault="005C7D60" w:rsidP="00841B0E">
            <w:pPr>
              <w:rPr>
                <w:bCs/>
              </w:rPr>
            </w:pPr>
          </w:p>
          <w:p w:rsidR="005C7D60" w:rsidRPr="00841B0E" w:rsidRDefault="005C7D60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Pr="000E7D9D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C7D60" w:rsidRDefault="005C7D60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5C7D60" w:rsidRDefault="005C7D60" w:rsidP="005C7D60">
            <w:pPr>
              <w:rPr>
                <w:bCs/>
              </w:rPr>
            </w:pPr>
            <w:r w:rsidRPr="005C7D60">
              <w:rPr>
                <w:bCs/>
              </w:rPr>
              <w:t>ПК 2.3</w:t>
            </w:r>
            <w:r w:rsidRPr="005C7D60">
              <w:rPr>
                <w:bCs/>
              </w:rPr>
              <w:tab/>
              <w:t>Проводить ремонт электрооборудования и электронных систем автомобилей в соответствии с технологической документацией</w:t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Pr="00DD411B" w:rsidRDefault="005C7D60" w:rsidP="00DD411B">
            <w:pPr>
              <w:jc w:val="both"/>
              <w:rPr>
                <w:bCs/>
              </w:rPr>
            </w:pPr>
          </w:p>
          <w:p w:rsidR="005C7D60" w:rsidRDefault="005C7D60" w:rsidP="00DD411B">
            <w:pPr>
              <w:jc w:val="both"/>
              <w:rPr>
                <w:bCs/>
              </w:rPr>
            </w:pPr>
            <w:r w:rsidRPr="00DD411B">
              <w:rPr>
                <w:bCs/>
              </w:rPr>
              <w:tab/>
            </w: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C7D60" w:rsidRDefault="005C7D60" w:rsidP="00146130">
            <w:pPr>
              <w:jc w:val="both"/>
              <w:rPr>
                <w:bCs/>
              </w:rPr>
            </w:pPr>
            <w:r w:rsidRPr="00804FE6"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5C7D60" w:rsidRDefault="005C7D60" w:rsidP="00146130">
            <w:pPr>
              <w:jc w:val="both"/>
              <w:rPr>
                <w:bCs/>
              </w:rPr>
            </w:pPr>
          </w:p>
          <w:p w:rsidR="005C7D60" w:rsidRDefault="005C7D60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877A68">
            <w:pPr>
              <w:jc w:val="both"/>
              <w:rPr>
                <w:bCs/>
              </w:rPr>
            </w:pPr>
          </w:p>
          <w:p w:rsidR="005C7D60" w:rsidRDefault="005C7D60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FC03FC">
            <w:pPr>
              <w:pStyle w:val="af6"/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Pr="006B4A2D" w:rsidRDefault="005C7D60" w:rsidP="00492D98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6B4A2D">
            <w:pPr>
              <w:jc w:val="both"/>
              <w:rPr>
                <w:bCs/>
              </w:rPr>
            </w:pPr>
          </w:p>
          <w:p w:rsidR="005C7D60" w:rsidRPr="006B4A2D" w:rsidRDefault="005C7D60" w:rsidP="006B4A2D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F90E62" w:rsidRDefault="005C7D60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>дифференцированный зачет;изложение с творческим заданием.лингвистический анализ текста;</w:t>
            </w:r>
          </w:p>
          <w:p w:rsidR="005C7D60" w:rsidRPr="00F90E62" w:rsidRDefault="005C7D60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практической работы по </w:t>
            </w:r>
            <w:r>
              <w:rPr>
                <w:bCs/>
              </w:rPr>
              <w:lastRenderedPageBreak/>
              <w:t>теме «Прямая и косвенная речь»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устных ответов при изучении темы «Речевая </w:t>
            </w:r>
            <w:r>
              <w:rPr>
                <w:bCs/>
              </w:rPr>
              <w:lastRenderedPageBreak/>
              <w:t>деятельность»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 w:rsidRPr="0051300B"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1300B" w:rsidRDefault="0051300B" w:rsidP="00F90E62">
            <w:pPr>
              <w:jc w:val="both"/>
              <w:rPr>
                <w:bCs/>
              </w:rPr>
            </w:pPr>
          </w:p>
          <w:p w:rsidR="0051300B" w:rsidRDefault="0051300B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 w:rsidRPr="0051300B">
              <w:rPr>
                <w:bCs/>
              </w:rPr>
              <w:t>Оценка практических упражнений по</w:t>
            </w:r>
            <w:r>
              <w:rPr>
                <w:bCs/>
              </w:rPr>
              <w:t xml:space="preserve"> темам «Лексика», «Части речи. </w:t>
            </w:r>
            <w:r w:rsidRPr="0051300B">
              <w:rPr>
                <w:bCs/>
              </w:rPr>
              <w:t>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5C7D60">
              <w:rPr>
                <w:bCs/>
              </w:rPr>
              <w:t>ценка устных ответов по теме «Текст.Типы текста»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</w:t>
            </w:r>
            <w:r w:rsidRPr="005D2F41">
              <w:rPr>
                <w:bCs/>
              </w:rPr>
              <w:lastRenderedPageBreak/>
              <w:t>делового стилей разных жанров</w:t>
            </w:r>
            <w:r>
              <w:rPr>
                <w:bCs/>
              </w:rPr>
              <w:t>.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5D2F41" w:rsidRDefault="005C7D60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C7D60" w:rsidRPr="005D2F41" w:rsidRDefault="005C7D60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1300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</w:t>
            </w:r>
            <w:r w:rsidR="005C7D60" w:rsidRPr="00670220">
              <w:rPr>
                <w:bCs/>
              </w:rPr>
              <w:t>енка практических работ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анализа стилей речи по различным источникам ( газеты, художественная литература, деловые бумаги»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Default="005C7D60" w:rsidP="00F90E62">
            <w:pPr>
              <w:jc w:val="both"/>
              <w:rPr>
                <w:bCs/>
              </w:rPr>
            </w:pPr>
          </w:p>
          <w:p w:rsidR="005C7D60" w:rsidRPr="00F90E62" w:rsidRDefault="005C7D60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7F2" w:rsidRDefault="007867F2">
      <w:r>
        <w:separator/>
      </w:r>
    </w:p>
  </w:endnote>
  <w:endnote w:type="continuationSeparator" w:id="0">
    <w:p w:rsidR="007867F2" w:rsidRDefault="0078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7F2" w:rsidRDefault="007867F2">
      <w:r>
        <w:separator/>
      </w:r>
    </w:p>
  </w:footnote>
  <w:footnote w:type="continuationSeparator" w:id="0">
    <w:p w:rsidR="007867F2" w:rsidRDefault="00786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3A1" w:rsidRDefault="00A243A1">
    <w:pPr>
      <w:pStyle w:val="af4"/>
    </w:pPr>
  </w:p>
  <w:p w:rsidR="00A243A1" w:rsidRDefault="00A243A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524FC"/>
    <w:rsid w:val="00075103"/>
    <w:rsid w:val="000902FB"/>
    <w:rsid w:val="000A5D3B"/>
    <w:rsid w:val="000B60F2"/>
    <w:rsid w:val="000E7D9D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D4592"/>
    <w:rsid w:val="001E3485"/>
    <w:rsid w:val="001E4D7C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0687"/>
    <w:rsid w:val="002F4F04"/>
    <w:rsid w:val="00305C9A"/>
    <w:rsid w:val="00307A41"/>
    <w:rsid w:val="003151EE"/>
    <w:rsid w:val="00322B11"/>
    <w:rsid w:val="00337919"/>
    <w:rsid w:val="00342371"/>
    <w:rsid w:val="0034300C"/>
    <w:rsid w:val="0036035C"/>
    <w:rsid w:val="00360FE1"/>
    <w:rsid w:val="003648DF"/>
    <w:rsid w:val="00382F5D"/>
    <w:rsid w:val="00393526"/>
    <w:rsid w:val="003947A6"/>
    <w:rsid w:val="003C375F"/>
    <w:rsid w:val="003D46C4"/>
    <w:rsid w:val="003E5547"/>
    <w:rsid w:val="0040045B"/>
    <w:rsid w:val="00404276"/>
    <w:rsid w:val="0041429E"/>
    <w:rsid w:val="0041742C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1300B"/>
    <w:rsid w:val="00570C1A"/>
    <w:rsid w:val="005710FA"/>
    <w:rsid w:val="005813F2"/>
    <w:rsid w:val="0058422D"/>
    <w:rsid w:val="00591971"/>
    <w:rsid w:val="005B7A35"/>
    <w:rsid w:val="005C7D60"/>
    <w:rsid w:val="005D2F41"/>
    <w:rsid w:val="005D56ED"/>
    <w:rsid w:val="005D5A50"/>
    <w:rsid w:val="005D6E03"/>
    <w:rsid w:val="005F313E"/>
    <w:rsid w:val="005F4360"/>
    <w:rsid w:val="006310A2"/>
    <w:rsid w:val="00636E28"/>
    <w:rsid w:val="00650B94"/>
    <w:rsid w:val="006552BA"/>
    <w:rsid w:val="006644AE"/>
    <w:rsid w:val="00670220"/>
    <w:rsid w:val="006922B6"/>
    <w:rsid w:val="006958C9"/>
    <w:rsid w:val="006A3041"/>
    <w:rsid w:val="006A3A0F"/>
    <w:rsid w:val="006A3D73"/>
    <w:rsid w:val="006B4A2D"/>
    <w:rsid w:val="006B789C"/>
    <w:rsid w:val="006D1DD3"/>
    <w:rsid w:val="006E033F"/>
    <w:rsid w:val="006E1A0F"/>
    <w:rsid w:val="006E3BE1"/>
    <w:rsid w:val="006E7690"/>
    <w:rsid w:val="006F2679"/>
    <w:rsid w:val="0070557C"/>
    <w:rsid w:val="007231C0"/>
    <w:rsid w:val="007274D4"/>
    <w:rsid w:val="00727A34"/>
    <w:rsid w:val="007738D7"/>
    <w:rsid w:val="007867F2"/>
    <w:rsid w:val="00793572"/>
    <w:rsid w:val="007944BB"/>
    <w:rsid w:val="00794E46"/>
    <w:rsid w:val="00794E8B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8353B"/>
    <w:rsid w:val="00884E3B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F5113"/>
    <w:rsid w:val="0090630D"/>
    <w:rsid w:val="00907EA5"/>
    <w:rsid w:val="00912C33"/>
    <w:rsid w:val="00912E65"/>
    <w:rsid w:val="0092218E"/>
    <w:rsid w:val="00924D54"/>
    <w:rsid w:val="00943159"/>
    <w:rsid w:val="00945B18"/>
    <w:rsid w:val="0095024B"/>
    <w:rsid w:val="009572F3"/>
    <w:rsid w:val="00964939"/>
    <w:rsid w:val="00993004"/>
    <w:rsid w:val="00993241"/>
    <w:rsid w:val="00994356"/>
    <w:rsid w:val="009C3F16"/>
    <w:rsid w:val="009E7599"/>
    <w:rsid w:val="009F1BDC"/>
    <w:rsid w:val="00A1096A"/>
    <w:rsid w:val="00A164B3"/>
    <w:rsid w:val="00A243A1"/>
    <w:rsid w:val="00A26137"/>
    <w:rsid w:val="00A26ABC"/>
    <w:rsid w:val="00A30B7C"/>
    <w:rsid w:val="00A448A2"/>
    <w:rsid w:val="00A50664"/>
    <w:rsid w:val="00A52A28"/>
    <w:rsid w:val="00A72427"/>
    <w:rsid w:val="00A73724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95E67"/>
    <w:rsid w:val="00BA32CC"/>
    <w:rsid w:val="00BA66E4"/>
    <w:rsid w:val="00BA6AFB"/>
    <w:rsid w:val="00BC7F4B"/>
    <w:rsid w:val="00BD10AA"/>
    <w:rsid w:val="00BD1D6B"/>
    <w:rsid w:val="00BF287D"/>
    <w:rsid w:val="00BF66B0"/>
    <w:rsid w:val="00BF73F4"/>
    <w:rsid w:val="00C00021"/>
    <w:rsid w:val="00C02808"/>
    <w:rsid w:val="00C11223"/>
    <w:rsid w:val="00C4597E"/>
    <w:rsid w:val="00C62054"/>
    <w:rsid w:val="00C753EC"/>
    <w:rsid w:val="00C75801"/>
    <w:rsid w:val="00CA6247"/>
    <w:rsid w:val="00CB609B"/>
    <w:rsid w:val="00CD0F80"/>
    <w:rsid w:val="00CE2071"/>
    <w:rsid w:val="00D00B5B"/>
    <w:rsid w:val="00D20E67"/>
    <w:rsid w:val="00D261D9"/>
    <w:rsid w:val="00D36013"/>
    <w:rsid w:val="00D45B6C"/>
    <w:rsid w:val="00D45F38"/>
    <w:rsid w:val="00D46316"/>
    <w:rsid w:val="00D55C0A"/>
    <w:rsid w:val="00D6022D"/>
    <w:rsid w:val="00D6094F"/>
    <w:rsid w:val="00D67747"/>
    <w:rsid w:val="00D736A7"/>
    <w:rsid w:val="00D7406F"/>
    <w:rsid w:val="00D86B76"/>
    <w:rsid w:val="00D93F27"/>
    <w:rsid w:val="00D942E3"/>
    <w:rsid w:val="00DB2CA4"/>
    <w:rsid w:val="00DD24C5"/>
    <w:rsid w:val="00DD411B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40D06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43299"/>
    <w:rsid w:val="00F471E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4C5A-A398-49B5-A73D-46078FFB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2400</TotalTime>
  <Pages>1</Pages>
  <Words>8634</Words>
  <Characters>49218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275</cp:revision>
  <cp:lastPrinted>2021-11-18T10:29:00Z</cp:lastPrinted>
  <dcterms:created xsi:type="dcterms:W3CDTF">2012-09-28T11:00:00Z</dcterms:created>
  <dcterms:modified xsi:type="dcterms:W3CDTF">2024-06-19T06:29:00Z</dcterms:modified>
  <dc:language>ru-RU</dc:language>
</cp:coreProperties>
</file>